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D1C2" w14:textId="085D8767" w:rsidR="005F4069" w:rsidRDefault="00850C2A" w:rsidP="00850C2A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850C2A">
        <w:rPr>
          <w:rFonts w:ascii="Century Gothic" w:hAnsi="Century Gothic"/>
          <w:b/>
          <w:bCs/>
          <w:sz w:val="28"/>
          <w:szCs w:val="28"/>
          <w:u w:val="single"/>
        </w:rPr>
        <w:t>Rev. Robert A. Ray – Business Bio</w:t>
      </w:r>
    </w:p>
    <w:p w14:paraId="127F148A" w14:textId="4A1A7343" w:rsidR="00850C2A" w:rsidRDefault="00850C2A" w:rsidP="00850C2A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6FA99E5" w14:textId="77777777" w:rsidR="00F37EDF" w:rsidRDefault="00850C2A" w:rsidP="00850C2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Rev. Robert A. Ray is the </w:t>
      </w:r>
      <w:r w:rsidR="006B12C5">
        <w:rPr>
          <w:rFonts w:cstheme="minorHAnsi"/>
          <w:b/>
          <w:bCs/>
          <w:sz w:val="28"/>
          <w:szCs w:val="28"/>
        </w:rPr>
        <w:t>Co-</w:t>
      </w:r>
      <w:r>
        <w:rPr>
          <w:rFonts w:cstheme="minorHAnsi"/>
          <w:b/>
          <w:bCs/>
          <w:sz w:val="28"/>
          <w:szCs w:val="28"/>
        </w:rPr>
        <w:t xml:space="preserve">Owner/ CEO of Caring Transitions of Greater Washington DC, a </w:t>
      </w:r>
      <w:r w:rsidR="001B5DFB">
        <w:rPr>
          <w:rFonts w:cstheme="minorHAnsi"/>
          <w:b/>
          <w:bCs/>
          <w:sz w:val="28"/>
          <w:szCs w:val="28"/>
        </w:rPr>
        <w:t>N</w:t>
      </w:r>
      <w:r>
        <w:rPr>
          <w:rFonts w:cstheme="minorHAnsi"/>
          <w:b/>
          <w:bCs/>
          <w:sz w:val="28"/>
          <w:szCs w:val="28"/>
        </w:rPr>
        <w:t>ational franchise.</w:t>
      </w:r>
      <w:r w:rsidR="007D27CE">
        <w:rPr>
          <w:rFonts w:cstheme="minorHAnsi"/>
          <w:b/>
          <w:bCs/>
          <w:sz w:val="28"/>
          <w:szCs w:val="28"/>
        </w:rPr>
        <w:t xml:space="preserve"> Caring Transitions was acquired in September 2011. It is a Senior Relocation and Downsizing company. Some of the services include Online Auctions, Estate Sales, Organization, Sorting, Cleanouts, Packing and small local moves.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6B12C5">
        <w:rPr>
          <w:rFonts w:cstheme="minorHAnsi"/>
          <w:b/>
          <w:bCs/>
          <w:sz w:val="28"/>
          <w:szCs w:val="28"/>
        </w:rPr>
        <w:t xml:space="preserve">Caring Transitions also provides Space Planning for clients requiring guidance for furniture placement in their move to a Senior Community. Our service area includes Washington, DC, Montgomery and </w:t>
      </w:r>
      <w:r w:rsidR="00F37EDF">
        <w:rPr>
          <w:rFonts w:cstheme="minorHAnsi"/>
          <w:b/>
          <w:bCs/>
          <w:sz w:val="28"/>
          <w:szCs w:val="28"/>
        </w:rPr>
        <w:t>Prince George’s County</w:t>
      </w:r>
      <w:r w:rsidR="006B12C5">
        <w:rPr>
          <w:rFonts w:cstheme="minorHAnsi"/>
          <w:b/>
          <w:bCs/>
          <w:sz w:val="28"/>
          <w:szCs w:val="28"/>
        </w:rPr>
        <w:t xml:space="preserve"> Maryland. We are currently hiring and provide </w:t>
      </w:r>
      <w:r w:rsidR="00F37EDF">
        <w:rPr>
          <w:rFonts w:cstheme="minorHAnsi"/>
          <w:b/>
          <w:bCs/>
          <w:sz w:val="28"/>
          <w:szCs w:val="28"/>
        </w:rPr>
        <w:t xml:space="preserve">ongoing </w:t>
      </w:r>
      <w:r w:rsidR="006B12C5">
        <w:rPr>
          <w:rFonts w:cstheme="minorHAnsi"/>
          <w:b/>
          <w:bCs/>
          <w:sz w:val="28"/>
          <w:szCs w:val="28"/>
        </w:rPr>
        <w:t>training</w:t>
      </w:r>
      <w:r w:rsidR="00F37EDF">
        <w:rPr>
          <w:rFonts w:cstheme="minorHAnsi"/>
          <w:b/>
          <w:bCs/>
          <w:sz w:val="28"/>
          <w:szCs w:val="28"/>
        </w:rPr>
        <w:t>.</w:t>
      </w:r>
      <w:r w:rsidR="006B12C5">
        <w:rPr>
          <w:rFonts w:cstheme="minorHAnsi"/>
          <w:b/>
          <w:bCs/>
          <w:sz w:val="28"/>
          <w:szCs w:val="28"/>
        </w:rPr>
        <w:t xml:space="preserve"> </w:t>
      </w:r>
      <w:r w:rsidR="00F37EDF">
        <w:rPr>
          <w:rFonts w:cstheme="minorHAnsi"/>
          <w:b/>
          <w:bCs/>
          <w:sz w:val="28"/>
          <w:szCs w:val="28"/>
        </w:rPr>
        <w:t xml:space="preserve">You may view our website at estatemovesilverspringmd.com </w:t>
      </w:r>
    </w:p>
    <w:p w14:paraId="73C4C0FB" w14:textId="5EF33556" w:rsidR="00850C2A" w:rsidRPr="00850C2A" w:rsidRDefault="006B12C5" w:rsidP="00850C2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F37EDF">
        <w:rPr>
          <w:noProof/>
        </w:rPr>
        <w:drawing>
          <wp:inline distT="0" distB="0" distL="0" distR="0" wp14:anchorId="11DB5E7B" wp14:editId="71F127B5">
            <wp:extent cx="2895600" cy="3889570"/>
            <wp:effectExtent l="0" t="0" r="0" b="0"/>
            <wp:docPr id="1" name="Picture 1" descr="A person standing in front of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front of a build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52" cy="389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</w:t>
      </w:r>
    </w:p>
    <w:sectPr w:rsidR="00850C2A" w:rsidRPr="0085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2A"/>
    <w:rsid w:val="000F54FD"/>
    <w:rsid w:val="001B5DFB"/>
    <w:rsid w:val="005F4069"/>
    <w:rsid w:val="006B12C5"/>
    <w:rsid w:val="007D27CE"/>
    <w:rsid w:val="00850C2A"/>
    <w:rsid w:val="00F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16A9"/>
  <w15:chartTrackingRefBased/>
  <w15:docId w15:val="{A26570AD-A8E7-4870-8E32-CC4372CB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Robert Ray</dc:creator>
  <cp:keywords/>
  <dc:description/>
  <cp:lastModifiedBy>Rev. Robert Ray</cp:lastModifiedBy>
  <cp:revision>1</cp:revision>
  <dcterms:created xsi:type="dcterms:W3CDTF">2021-11-24T17:39:00Z</dcterms:created>
  <dcterms:modified xsi:type="dcterms:W3CDTF">2021-11-24T18:10:00Z</dcterms:modified>
</cp:coreProperties>
</file>